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FDC" w:rsidRDefault="00D76FCC">
      <w:r>
        <w:t xml:space="preserve">AMER 92 DEL 2009 </w:t>
      </w:r>
    </w:p>
    <w:p w:rsidR="00D76FCC" w:rsidRDefault="00D76FCC">
      <w:r>
        <w:t>SOSTITUZIONE COIBENTAZIONE MARMITTE</w:t>
      </w:r>
    </w:p>
    <w:p w:rsidR="00D76FCC" w:rsidRDefault="00D76FCC">
      <w:r>
        <w:t xml:space="preserve">GARAGE NUOVO </w:t>
      </w:r>
    </w:p>
    <w:p w:rsidR="00D76FCC" w:rsidRDefault="00D76FCC">
      <w:r>
        <w:t>FLAP</w:t>
      </w:r>
    </w:p>
    <w:p w:rsidR="00D76FCC" w:rsidRDefault="00D76FCC">
      <w:r>
        <w:t>BOW TRUST</w:t>
      </w:r>
    </w:p>
    <w:p w:rsidR="00D76FCC" w:rsidRDefault="00D76FCC">
      <w:r>
        <w:t>LINEE OLIODINAMICHE RIFATTE 2014</w:t>
      </w:r>
    </w:p>
    <w:p w:rsidR="00D76FCC" w:rsidRDefault="00D76FCC">
      <w:r>
        <w:t>1000 ORE COPERTI PUNTERIE, GUARNIZIONI, TAGLIANDI CAT</w:t>
      </w:r>
    </w:p>
    <w:p w:rsidR="00D76FCC" w:rsidRDefault="00D76FCC">
      <w:r>
        <w:t xml:space="preserve">1140 ORE </w:t>
      </w:r>
      <w:proofErr w:type="spellStart"/>
      <w:r>
        <w:t>DI</w:t>
      </w:r>
      <w:proofErr w:type="spellEnd"/>
      <w:r>
        <w:t xml:space="preserve"> MOTO</w:t>
      </w:r>
    </w:p>
    <w:p w:rsidR="00D76FCC" w:rsidRDefault="00D76FCC">
      <w:r>
        <w:t>GIROSCOPIO NUOVO</w:t>
      </w:r>
    </w:p>
    <w:p w:rsidR="00D76FCC" w:rsidRDefault="00D76FCC">
      <w:r>
        <w:t>GENERATORE 2X32KW E 1 DA 20 KW IN GARAGE</w:t>
      </w:r>
    </w:p>
    <w:p w:rsidR="00D76FCC" w:rsidRDefault="00D76FCC">
      <w:r>
        <w:t>DISSALATORI 2 DA 600 LITRI ORA</w:t>
      </w:r>
    </w:p>
    <w:p w:rsidR="00D76FCC" w:rsidRDefault="00D76FCC">
      <w:r>
        <w:t>2 COMPRESSORI IN SALA MACCHINA CLIMA 20MILA BTU</w:t>
      </w:r>
    </w:p>
    <w:p w:rsidR="00D76FCC" w:rsidRDefault="00D76FCC">
      <w:r>
        <w:t>FURUNO, NAVTEC 3D, STRUMENTAZIONE ANCHE SU FLY</w:t>
      </w:r>
    </w:p>
    <w:p w:rsidR="00D76FCC" w:rsidRDefault="00D76FCC">
      <w:r>
        <w:t>BOCCOLE LINEA D’ASSE ANNO 2014</w:t>
      </w:r>
    </w:p>
    <w:p w:rsidR="00D76FCC" w:rsidRDefault="00D76FCC"/>
    <w:p w:rsidR="00D76FCC" w:rsidRDefault="00D76FCC"/>
    <w:p w:rsidR="00D76FCC" w:rsidRDefault="00D76FCC"/>
    <w:p w:rsidR="00D76FCC" w:rsidRDefault="00D76FCC"/>
    <w:p w:rsidR="00D76FCC" w:rsidRDefault="00D76FCC"/>
    <w:p w:rsidR="00D76FCC" w:rsidRDefault="00D76FCC"/>
    <w:sectPr w:rsidR="00D76FCC" w:rsidSect="00C52F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D76FCC"/>
    <w:rsid w:val="002151E0"/>
    <w:rsid w:val="00C52FDC"/>
    <w:rsid w:val="00D76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2FD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1</cp:revision>
  <dcterms:created xsi:type="dcterms:W3CDTF">2015-01-09T08:47:00Z</dcterms:created>
  <dcterms:modified xsi:type="dcterms:W3CDTF">2015-01-09T09:03:00Z</dcterms:modified>
</cp:coreProperties>
</file>