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961"/>
        <w:gridCol w:w="3749"/>
      </w:tblGrid>
      <w:tr w:rsidR="00ED5217" w:rsidRPr="00ED5217" w:rsidTr="00ED5217">
        <w:trPr>
          <w:tblCellSpacing w:w="0" w:type="dxa"/>
          <w:jc w:val="center"/>
        </w:trPr>
        <w:tc>
          <w:tcPr>
            <w:tcW w:w="3250" w:type="pct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br/>
              <w:t> </w:t>
            </w:r>
          </w:p>
        </w:tc>
        <w:tc>
          <w:tcPr>
            <w:tcW w:w="1750" w:type="pct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br/>
              <w:t xml:space="preserve">  </w:t>
            </w:r>
          </w:p>
        </w:tc>
      </w:tr>
    </w:tbl>
    <w:p w:rsidR="00ED5217" w:rsidRPr="00ED5217" w:rsidRDefault="00ED5217" w:rsidP="00ED5217">
      <w:pPr>
        <w:spacing w:after="0" w:line="240" w:lineRule="auto"/>
        <w:rPr>
          <w:rFonts w:ascii="Verdana" w:eastAsia="Times New Roman" w:hAnsi="Verdana" w:cs="Times New Roman"/>
          <w:vanish/>
          <w:color w:val="000000"/>
          <w:sz w:val="18"/>
          <w:szCs w:val="18"/>
          <w:lang w:eastAsia="it-IT"/>
        </w:rPr>
      </w:pPr>
    </w:p>
    <w:tbl>
      <w:tblPr>
        <w:tblW w:w="1071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39"/>
        <w:gridCol w:w="3632"/>
        <w:gridCol w:w="3539"/>
      </w:tblGrid>
      <w:tr w:rsidR="00ED5217" w:rsidRPr="00ED5217" w:rsidTr="00ED5217">
        <w:trPr>
          <w:trHeight w:val="300"/>
          <w:tblCellSpacing w:w="0" w:type="dxa"/>
          <w:jc w:val="center"/>
        </w:trPr>
        <w:tc>
          <w:tcPr>
            <w:tcW w:w="3450" w:type="dxa"/>
            <w:tcBorders>
              <w:bottom w:val="single" w:sz="6" w:space="0" w:color="999999"/>
            </w:tcBorders>
            <w:shd w:val="clear" w:color="auto" w:fill="F2F2F2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>Modello</w:t>
            </w:r>
          </w:p>
        </w:tc>
        <w:tc>
          <w:tcPr>
            <w:tcW w:w="3540" w:type="dxa"/>
            <w:tcBorders>
              <w:bottom w:val="single" w:sz="6" w:space="0" w:color="999999"/>
            </w:tcBorders>
            <w:shd w:val="clear" w:color="auto" w:fill="F2F2F2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>Anno</w:t>
            </w:r>
          </w:p>
        </w:tc>
        <w:tc>
          <w:tcPr>
            <w:tcW w:w="3450" w:type="dxa"/>
            <w:tcBorders>
              <w:bottom w:val="single" w:sz="6" w:space="0" w:color="999999"/>
            </w:tcBorders>
            <w:shd w:val="clear" w:color="auto" w:fill="F2F2F2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>Cantiere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345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10 Mt Express</w:t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54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19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90</w:t>
            </w:r>
          </w:p>
        </w:tc>
        <w:tc>
          <w:tcPr>
            <w:tcW w:w="345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Trojan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345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>
                  <wp:extent cx="1905000" cy="1123950"/>
                  <wp:effectExtent l="19050" t="0" r="0" b="0"/>
                  <wp:docPr id="2" name="Immagine 2" descr="http://www.yachtandboats.it/prodotti/1876_Est_trojan_small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yachtandboats.it/prodotti/1876_Est_trojan_small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45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>
                  <wp:extent cx="1905000" cy="1419225"/>
                  <wp:effectExtent l="19050" t="0" r="0" b="0"/>
                  <wp:docPr id="3" name="Immagine 3" descr="http://www.yachtandboats.it/prodotti/1876_salone_Trojan_small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yachtandboats.it/prodotti/1876_salone_Trojan_small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45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>
                  <wp:extent cx="1905000" cy="781050"/>
                  <wp:effectExtent l="19050" t="0" r="0" b="0"/>
                  <wp:docPr id="4" name="Immagine 4" descr="http://www.yachtandboats.it/prodotti/1876_Piano_Trojan_10_Express_small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yachtandboats.it/prodotti/1876_Piano_Trojan_10_Express_small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345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>
                  <wp:extent cx="1905000" cy="1419225"/>
                  <wp:effectExtent l="19050" t="0" r="0" b="0"/>
                  <wp:docPr id="5" name="Immagine 5" descr="http://www.yachtandboats.it/prodotti/1876_plan_Trojan_small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yachtandboats.it/prodotti/1876_plan_Trojan_small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45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8"/>
                <w:szCs w:val="18"/>
                <w:lang w:eastAsia="it-IT"/>
              </w:rPr>
              <w:drawing>
                <wp:inline distT="0" distB="0" distL="0" distR="0">
                  <wp:extent cx="1905000" cy="1419225"/>
                  <wp:effectExtent l="19050" t="0" r="0" b="0"/>
                  <wp:docPr id="6" name="Immagine 6" descr="http://www.yachtandboats.it/prodotti/1876_cuc_trojan_small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yachtandboats.it/prodotti/1876_cuc_trojan_small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:rsidR="00ED5217" w:rsidRPr="00ED5217" w:rsidRDefault="00ED5217" w:rsidP="00ED5217">
      <w:pPr>
        <w:spacing w:after="0" w:line="240" w:lineRule="auto"/>
        <w:rPr>
          <w:rFonts w:ascii="Verdana" w:eastAsia="Times New Roman" w:hAnsi="Verdana" w:cs="Times New Roman"/>
          <w:vanish/>
          <w:color w:val="000000"/>
          <w:sz w:val="18"/>
          <w:szCs w:val="18"/>
          <w:lang w:eastAsia="it-IT"/>
        </w:rPr>
      </w:pPr>
    </w:p>
    <w:tbl>
      <w:tblPr>
        <w:tblW w:w="1071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03"/>
        <w:gridCol w:w="2463"/>
        <w:gridCol w:w="1642"/>
        <w:gridCol w:w="1543"/>
        <w:gridCol w:w="1875"/>
        <w:gridCol w:w="1584"/>
      </w:tblGrid>
      <w:tr w:rsidR="00ED5217" w:rsidRPr="00ED5217" w:rsidTr="00ED5217">
        <w:trPr>
          <w:tblCellSpacing w:w="0" w:type="dxa"/>
          <w:jc w:val="center"/>
        </w:trPr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Lung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 10.31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Larg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 4.02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Materiale: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 </w:t>
            </w: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Vtr</w:t>
            </w:r>
            <w:proofErr w:type="spellEnd"/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Col.scafo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 Bianco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Disl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5.100 Kg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Bandiera: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Italiana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Tipo: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Sportfisherman</w:t>
            </w:r>
            <w:proofErr w:type="spellEnd"/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Imm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0.61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Ponte: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Vtr</w:t>
            </w:r>
            <w:proofErr w:type="spellEnd"/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Motori: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2 x 200 </w:t>
            </w: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Johnson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&amp; Towers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Mod.: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JT 8.2 TSD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Ore: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1600 circa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Vel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croc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21 nodi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Tras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Asse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Carburante: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gasolio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Vel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 max.: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24 nodi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Elic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3 pale 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Scambiatore di calore: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Revis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mot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2013</w:t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Litri Carburante: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1100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Lt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 acqua: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190</w:t>
            </w:r>
          </w:p>
        </w:tc>
      </w:tr>
    </w:tbl>
    <w:p w:rsidR="00ED5217" w:rsidRPr="00ED5217" w:rsidRDefault="00ED5217" w:rsidP="00ED5217">
      <w:pPr>
        <w:spacing w:after="0" w:line="240" w:lineRule="auto"/>
        <w:rPr>
          <w:rFonts w:ascii="Verdana" w:eastAsia="Times New Roman" w:hAnsi="Verdana" w:cs="Times New Roman"/>
          <w:vanish/>
          <w:color w:val="000000"/>
          <w:sz w:val="18"/>
          <w:szCs w:val="18"/>
          <w:lang w:eastAsia="it-IT"/>
        </w:rPr>
      </w:pPr>
    </w:p>
    <w:tbl>
      <w:tblPr>
        <w:tblW w:w="1071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55"/>
        <w:gridCol w:w="3379"/>
        <w:gridCol w:w="1658"/>
        <w:gridCol w:w="1742"/>
        <w:gridCol w:w="1607"/>
        <w:gridCol w:w="769"/>
      </w:tblGrid>
      <w:tr w:rsidR="00ED5217" w:rsidRPr="00ED5217" w:rsidTr="00ED5217">
        <w:trPr>
          <w:trHeight w:val="300"/>
          <w:tblCellSpacing w:w="0" w:type="dxa"/>
          <w:jc w:val="center"/>
        </w:trPr>
        <w:tc>
          <w:tcPr>
            <w:tcW w:w="0" w:type="auto"/>
            <w:gridSpan w:val="6"/>
            <w:tcBorders>
              <w:bottom w:val="single" w:sz="6" w:space="0" w:color="999999"/>
            </w:tcBorders>
            <w:shd w:val="clear" w:color="auto" w:fill="F1F1F1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 xml:space="preserve"> DOTAZIONI </w:t>
            </w: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>DI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 xml:space="preserve"> BORDO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Cucina: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n.2 Fuochi vetroceramica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Imp.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el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12/220 </w:t>
            </w: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volts</w:t>
            </w:r>
            <w:proofErr w:type="spellEnd"/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Autog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Forno: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Batter.: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Giubb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Frigo: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elettrico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Car.Bat.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Razzi: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Freezer: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Gen.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el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Mase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3.5 </w:t>
            </w: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Kw</w:t>
            </w:r>
            <w:proofErr w:type="spellEnd"/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Estint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Boiler 220v.: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Air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Condit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Desal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Boiler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mot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Salp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anc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Elica di Prua: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Bussol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Autocl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Ancore: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Bruce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Bimini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 Top.: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Risc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Tavolo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pozz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Tend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Gruette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Parab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Lavatrice: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Lavastoviglie: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:rsidR="00ED5217" w:rsidRPr="00ED5217" w:rsidRDefault="00ED5217" w:rsidP="00ED5217">
      <w:pPr>
        <w:spacing w:after="0" w:line="240" w:lineRule="auto"/>
        <w:rPr>
          <w:rFonts w:ascii="Verdana" w:eastAsia="Times New Roman" w:hAnsi="Verdana" w:cs="Times New Roman"/>
          <w:vanish/>
          <w:color w:val="000000"/>
          <w:sz w:val="18"/>
          <w:szCs w:val="18"/>
          <w:lang w:eastAsia="it-IT"/>
        </w:rPr>
      </w:pPr>
    </w:p>
    <w:tbl>
      <w:tblPr>
        <w:tblW w:w="1071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20"/>
        <w:gridCol w:w="1820"/>
        <w:gridCol w:w="1821"/>
        <w:gridCol w:w="1821"/>
        <w:gridCol w:w="1821"/>
        <w:gridCol w:w="1607"/>
      </w:tblGrid>
      <w:tr w:rsidR="00ED5217" w:rsidRPr="00ED5217" w:rsidTr="00ED5217">
        <w:trPr>
          <w:trHeight w:val="300"/>
          <w:tblCellSpacing w:w="0" w:type="dxa"/>
          <w:jc w:val="center"/>
        </w:trPr>
        <w:tc>
          <w:tcPr>
            <w:tcW w:w="0" w:type="auto"/>
            <w:gridSpan w:val="6"/>
            <w:tcBorders>
              <w:bottom w:val="single" w:sz="6" w:space="0" w:color="999999"/>
            </w:tcBorders>
            <w:shd w:val="clear" w:color="auto" w:fill="F1F1F1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> ACCESSORI ELETTRONICA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850" w:type="pct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Log:</w:t>
            </w:r>
          </w:p>
        </w:tc>
        <w:tc>
          <w:tcPr>
            <w:tcW w:w="850" w:type="pct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Tridata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</w:t>
            </w: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Raymarine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St 60</w:t>
            </w:r>
          </w:p>
        </w:tc>
        <w:tc>
          <w:tcPr>
            <w:tcW w:w="850" w:type="pct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Radar:</w:t>
            </w:r>
          </w:p>
        </w:tc>
        <w:tc>
          <w:tcPr>
            <w:tcW w:w="850" w:type="pct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850" w:type="pct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Ecosc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plan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850" w:type="pct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Tridata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</w:t>
            </w: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Raymarine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St 60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VHF: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Icom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M 421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SSB: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Ecosc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fly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GPS: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Raymarine</w:t>
            </w:r>
            <w:proofErr w:type="spellEnd"/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Meteo: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Barometro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Epirb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TV: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Stereo: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si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Interf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Pil. aut.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fly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Plotter: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Raymarine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C 80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Pil. aut.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plan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Autohelm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5000</w:t>
            </w:r>
          </w:p>
        </w:tc>
      </w:tr>
    </w:tbl>
    <w:p w:rsidR="00ED5217" w:rsidRPr="00ED5217" w:rsidRDefault="00ED5217" w:rsidP="00ED5217">
      <w:pPr>
        <w:spacing w:after="0" w:line="240" w:lineRule="auto"/>
        <w:rPr>
          <w:rFonts w:ascii="Verdana" w:eastAsia="Times New Roman" w:hAnsi="Verdana" w:cs="Times New Roman"/>
          <w:vanish/>
          <w:color w:val="000000"/>
          <w:sz w:val="18"/>
          <w:szCs w:val="18"/>
          <w:lang w:eastAsia="it-IT"/>
        </w:rPr>
      </w:pPr>
    </w:p>
    <w:tbl>
      <w:tblPr>
        <w:tblW w:w="1071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85"/>
        <w:gridCol w:w="1785"/>
        <w:gridCol w:w="1785"/>
        <w:gridCol w:w="1785"/>
        <w:gridCol w:w="1785"/>
        <w:gridCol w:w="1785"/>
      </w:tblGrid>
      <w:tr w:rsidR="00ED5217" w:rsidRPr="00ED5217" w:rsidTr="00ED5217">
        <w:trPr>
          <w:trHeight w:val="300"/>
          <w:tblCellSpacing w:w="0" w:type="dxa"/>
          <w:jc w:val="center"/>
        </w:trPr>
        <w:tc>
          <w:tcPr>
            <w:tcW w:w="0" w:type="auto"/>
            <w:gridSpan w:val="6"/>
            <w:tcBorders>
              <w:bottom w:val="single" w:sz="6" w:space="0" w:color="999999"/>
            </w:tcBorders>
            <w:shd w:val="clear" w:color="auto" w:fill="F1F1F1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> DOTAZIONI MOTORE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Planc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 Poppa: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si 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Faro orient.: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Frigobar su Fly: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Flaps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si 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Doppi comandi: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Passer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Idr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Ind.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flaps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/ 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Frigo bar: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Apertura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port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idr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Elica/e rispetto: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/ 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Ice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 Maker: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Comandi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idr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mecc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./elettronica: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Meccanici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Ang. di barra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plan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/ 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Ang. di barra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fly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Tuna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door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Note: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Cuscinerie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</w:t>
            </w: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lastRenderedPageBreak/>
              <w:t>prendisole 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lastRenderedPageBreak/>
              <w:t> 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:rsidR="00ED5217" w:rsidRPr="00ED5217" w:rsidRDefault="00ED5217" w:rsidP="00ED5217">
      <w:pPr>
        <w:spacing w:after="0" w:line="240" w:lineRule="auto"/>
        <w:rPr>
          <w:rFonts w:ascii="Verdana" w:eastAsia="Times New Roman" w:hAnsi="Verdana" w:cs="Times New Roman"/>
          <w:vanish/>
          <w:color w:val="000000"/>
          <w:sz w:val="18"/>
          <w:szCs w:val="18"/>
          <w:lang w:eastAsia="it-IT"/>
        </w:rPr>
      </w:pPr>
    </w:p>
    <w:tbl>
      <w:tblPr>
        <w:tblW w:w="1071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81"/>
        <w:gridCol w:w="1781"/>
        <w:gridCol w:w="1781"/>
        <w:gridCol w:w="1781"/>
        <w:gridCol w:w="1805"/>
        <w:gridCol w:w="1781"/>
      </w:tblGrid>
      <w:tr w:rsidR="00ED5217" w:rsidRPr="00ED5217" w:rsidTr="00ED5217">
        <w:trPr>
          <w:trHeight w:val="300"/>
          <w:tblCellSpacing w:w="0" w:type="dxa"/>
          <w:jc w:val="center"/>
        </w:trPr>
        <w:tc>
          <w:tcPr>
            <w:tcW w:w="0" w:type="auto"/>
            <w:gridSpan w:val="6"/>
            <w:tcBorders>
              <w:bottom w:val="single" w:sz="6" w:space="0" w:color="999999"/>
            </w:tcBorders>
            <w:shd w:val="clear" w:color="auto" w:fill="F1F1F1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> INTERNI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Cabine: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 n.1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W.C.: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n.1 con doccia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Docce: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n.2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Matrim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 n.1 a prua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Doppie: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Marinai: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Note: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 Divano sovrapposto salone + </w:t>
            </w: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dinette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trasformabile-Totale n. 6 posti letto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770" w:type="dxa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ED5217" w:rsidRPr="00ED5217" w:rsidTr="00ED5217">
        <w:trPr>
          <w:trHeight w:val="300"/>
          <w:tblCellSpacing w:w="0" w:type="dxa"/>
          <w:jc w:val="center"/>
        </w:trPr>
        <w:tc>
          <w:tcPr>
            <w:tcW w:w="0" w:type="auto"/>
            <w:gridSpan w:val="6"/>
            <w:tcBorders>
              <w:bottom w:val="single" w:sz="6" w:space="0" w:color="999999"/>
            </w:tcBorders>
            <w:shd w:val="clear" w:color="auto" w:fill="F1F1F1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 xml:space="preserve"> NOTIZIE VARIE 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Rina: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 2014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Visibile: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Lago di Garda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Molo: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Omolog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 Senza limiti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Equip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max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8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Equip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 min.: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1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Tender: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 /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Mot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 tender: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 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Winches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 xml:space="preserve"> tonneggio: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/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Prezzo: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 89000 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Escl</w:t>
            </w:r>
            <w:proofErr w:type="spellEnd"/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. Comm. del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4%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ED5217" w:rsidRPr="00ED5217" w:rsidTr="00ED5217">
        <w:trPr>
          <w:trHeight w:val="300"/>
          <w:tblCellSpacing w:w="0" w:type="dxa"/>
          <w:jc w:val="center"/>
        </w:trPr>
        <w:tc>
          <w:tcPr>
            <w:tcW w:w="0" w:type="auto"/>
            <w:gridSpan w:val="6"/>
            <w:tcBorders>
              <w:bottom w:val="single" w:sz="6" w:space="0" w:color="999999"/>
            </w:tcBorders>
            <w:shd w:val="clear" w:color="auto" w:fill="F1F1F1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aps/>
                <w:color w:val="09158B"/>
                <w:sz w:val="20"/>
                <w:szCs w:val="20"/>
                <w:lang w:eastAsia="it-IT"/>
              </w:rPr>
              <w:t xml:space="preserve"> NOTE ULTERIORI </w:t>
            </w:r>
          </w:p>
        </w:tc>
      </w:tr>
      <w:tr w:rsidR="00ED5217" w:rsidRPr="00ED5217" w:rsidTr="00ED5217">
        <w:trPr>
          <w:tblCellSpacing w:w="0" w:type="dxa"/>
          <w:jc w:val="center"/>
        </w:trPr>
        <w:tc>
          <w:tcPr>
            <w:tcW w:w="0" w:type="auto"/>
            <w:gridSpan w:val="6"/>
            <w:tcBorders>
              <w:bottom w:val="single" w:sz="6" w:space="0" w:color="999999"/>
            </w:tcBorders>
            <w:shd w:val="clear" w:color="auto" w:fill="FFFFFF"/>
            <w:hideMark/>
          </w:tcPr>
          <w:p w:rsidR="00ED5217" w:rsidRPr="00ED5217" w:rsidRDefault="00ED5217" w:rsidP="00ED52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 Restauro totale 2009-2013-Tutte le </w:t>
            </w:r>
            <w:proofErr w:type="spellStart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>cuscinerie</w:t>
            </w:r>
            <w:proofErr w:type="spellEnd"/>
            <w:r w:rsidRPr="00ED521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it-IT"/>
              </w:rPr>
              <w:t xml:space="preserve"> e sellerie int. + est. nuove</w:t>
            </w:r>
            <w:r w:rsidRPr="00ED521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  <w:br/>
              <w:t> </w:t>
            </w:r>
          </w:p>
        </w:tc>
      </w:tr>
    </w:tbl>
    <w:p w:rsidR="0054288E" w:rsidRDefault="0054288E"/>
    <w:sectPr w:rsidR="0054288E" w:rsidSect="005428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ED5217"/>
    <w:rsid w:val="000C23E5"/>
    <w:rsid w:val="0054288E"/>
    <w:rsid w:val="00ED5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28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D5217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5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52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315584">
      <w:bodyDiv w:val="1"/>
      <w:marLeft w:val="0"/>
      <w:marRight w:val="0"/>
      <w:marTop w:val="10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www.yachtandboats.it/dettagli_motore.php?ctg_pro_id=1876&amp;lang_id=1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1730</Characters>
  <Application>Microsoft Office Word</Application>
  <DocSecurity>0</DocSecurity>
  <Lines>14</Lines>
  <Paragraphs>4</Paragraphs>
  <ScaleCrop>false</ScaleCrop>
  <Company>WINDOWS XP PRO 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2014-02-01T09:01:00Z</dcterms:created>
  <dcterms:modified xsi:type="dcterms:W3CDTF">2014-02-01T09:03:00Z</dcterms:modified>
</cp:coreProperties>
</file>